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511"/>
        <w:tblW w:w="9747" w:type="dxa"/>
        <w:tblLook w:val="01E0" w:firstRow="1" w:lastRow="1" w:firstColumn="1" w:lastColumn="1" w:noHBand="0" w:noVBand="0"/>
      </w:tblPr>
      <w:tblGrid>
        <w:gridCol w:w="5211"/>
        <w:gridCol w:w="4536"/>
      </w:tblGrid>
      <w:tr w:rsidR="005668AE" w:rsidRPr="005668AE" w14:paraId="4E7D1612" w14:textId="77777777" w:rsidTr="005668AE">
        <w:tc>
          <w:tcPr>
            <w:tcW w:w="5211" w:type="dxa"/>
          </w:tcPr>
          <w:p w14:paraId="177BF080" w14:textId="77777777" w:rsidR="005668AE" w:rsidRPr="005668AE" w:rsidRDefault="005668AE" w:rsidP="005668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14:paraId="4A533A08" w14:textId="77777777" w:rsidR="003110AD" w:rsidRPr="00F71137" w:rsidRDefault="003110AD" w:rsidP="003110AD">
            <w:pPr>
              <w:pStyle w:val="a6"/>
              <w:rPr>
                <w:rFonts w:ascii="Times New Roman" w:hAnsi="Times New Roman" w:cs="Times New Roman"/>
              </w:rPr>
            </w:pPr>
            <w:r w:rsidRPr="00F71137">
              <w:rPr>
                <w:rFonts w:ascii="Times New Roman" w:hAnsi="Times New Roman" w:cs="Times New Roman"/>
              </w:rPr>
              <w:t>Приложение 1</w:t>
            </w:r>
          </w:p>
          <w:p w14:paraId="75E624F6" w14:textId="3340D8DE" w:rsidR="003110AD" w:rsidRPr="00F71137" w:rsidRDefault="003110AD" w:rsidP="003110AD">
            <w:pPr>
              <w:pStyle w:val="a6"/>
              <w:rPr>
                <w:rFonts w:ascii="Times New Roman" w:hAnsi="Times New Roman" w:cs="Times New Roman"/>
              </w:rPr>
            </w:pPr>
            <w:r w:rsidRPr="00F71137">
              <w:rPr>
                <w:rFonts w:ascii="Times New Roman" w:hAnsi="Times New Roman" w:cs="Times New Roman"/>
              </w:rPr>
              <w:t xml:space="preserve">к Правилам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</w:t>
            </w:r>
            <w:r w:rsidR="006629C3">
              <w:rPr>
                <w:rFonts w:ascii="Times New Roman" w:hAnsi="Times New Roman" w:cs="Times New Roman"/>
              </w:rPr>
              <w:t>29</w:t>
            </w:r>
            <w:r w:rsidRPr="00F7113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Pr="00F71137">
              <w:rPr>
                <w:rFonts w:ascii="Times New Roman" w:hAnsi="Times New Roman" w:cs="Times New Roman"/>
              </w:rPr>
              <w:t xml:space="preserve">.2026 № </w:t>
            </w:r>
            <w:r>
              <w:rPr>
                <w:rFonts w:ascii="Times New Roman" w:hAnsi="Times New Roman" w:cs="Times New Roman"/>
              </w:rPr>
              <w:t>4</w:t>
            </w:r>
            <w:r w:rsidRPr="00F71137">
              <w:rPr>
                <w:rFonts w:ascii="Times New Roman" w:hAnsi="Times New Roman" w:cs="Times New Roman"/>
              </w:rPr>
              <w:t>/2026</w:t>
            </w:r>
          </w:p>
          <w:p w14:paraId="033CCC7A" w14:textId="3D0B9231" w:rsidR="005668AE" w:rsidRPr="005668AE" w:rsidRDefault="005668AE" w:rsidP="005668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668AE" w:rsidRPr="005668AE" w14:paraId="2E857331" w14:textId="77777777" w:rsidTr="005668AE">
        <w:trPr>
          <w:trHeight w:val="1636"/>
        </w:trPr>
        <w:tc>
          <w:tcPr>
            <w:tcW w:w="5211" w:type="dxa"/>
          </w:tcPr>
          <w:p w14:paraId="2FC4A1C2" w14:textId="77777777" w:rsidR="005668AE" w:rsidRPr="005668AE" w:rsidRDefault="005668AE" w:rsidP="005668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14:paraId="39942086" w14:textId="77777777" w:rsidR="003110AD" w:rsidRDefault="003110AD" w:rsidP="005668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57E6B91" w14:textId="4FF5A7EB" w:rsidR="005668AE" w:rsidRPr="005668AE" w:rsidRDefault="003110AD" w:rsidP="005668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 w:rsidR="005668AE" w:rsidRPr="005668AE">
              <w:rPr>
                <w:rFonts w:ascii="Times New Roman" w:eastAsia="Calibri" w:hAnsi="Times New Roman" w:cs="Times New Roman"/>
              </w:rPr>
              <w:t xml:space="preserve">Приложение </w:t>
            </w:r>
            <w:r w:rsidR="005668AE">
              <w:rPr>
                <w:rFonts w:ascii="Times New Roman" w:eastAsia="Calibri" w:hAnsi="Times New Roman" w:cs="Times New Roman"/>
              </w:rPr>
              <w:t>9</w:t>
            </w:r>
          </w:p>
          <w:p w14:paraId="7DF15637" w14:textId="17BB9584" w:rsidR="005668AE" w:rsidRPr="005668AE" w:rsidRDefault="005668AE" w:rsidP="005668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668AE">
              <w:rPr>
                <w:rFonts w:ascii="Times New Roman" w:eastAsia="Calibri" w:hAnsi="Times New Roman" w:cs="Times New Roman"/>
              </w:rPr>
              <w:t xml:space="preserve">к Правилам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</w:t>
            </w:r>
            <w:r w:rsidR="00C3081D">
              <w:rPr>
                <w:rFonts w:ascii="Times New Roman" w:eastAsia="Calibri" w:hAnsi="Times New Roman" w:cs="Times New Roman"/>
              </w:rPr>
              <w:t>2</w:t>
            </w:r>
            <w:r w:rsidR="00D60A1C">
              <w:rPr>
                <w:rFonts w:ascii="Times New Roman" w:eastAsia="Calibri" w:hAnsi="Times New Roman" w:cs="Times New Roman"/>
              </w:rPr>
              <w:t>8</w:t>
            </w:r>
            <w:r w:rsidRPr="005668AE">
              <w:rPr>
                <w:rFonts w:ascii="Times New Roman" w:eastAsia="Calibri" w:hAnsi="Times New Roman" w:cs="Times New Roman"/>
              </w:rPr>
              <w:t>.01.202</w:t>
            </w:r>
            <w:r w:rsidR="00C3081D">
              <w:rPr>
                <w:rFonts w:ascii="Times New Roman" w:eastAsia="Calibri" w:hAnsi="Times New Roman" w:cs="Times New Roman"/>
              </w:rPr>
              <w:t>6</w:t>
            </w:r>
            <w:r w:rsidRPr="005668AE">
              <w:rPr>
                <w:rFonts w:ascii="Times New Roman" w:eastAsia="Calibri" w:hAnsi="Times New Roman" w:cs="Times New Roman"/>
              </w:rPr>
              <w:t xml:space="preserve"> №1/202</w:t>
            </w:r>
            <w:r w:rsidR="00C3081D">
              <w:rPr>
                <w:rFonts w:ascii="Times New Roman" w:eastAsia="Calibri" w:hAnsi="Times New Roman" w:cs="Times New Roman"/>
              </w:rPr>
              <w:t>6</w:t>
            </w:r>
          </w:p>
        </w:tc>
      </w:tr>
    </w:tbl>
    <w:p w14:paraId="1E3D2D21" w14:textId="77777777" w:rsidR="005668AE" w:rsidRPr="005668AE" w:rsidRDefault="005668A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BF91552" w14:textId="7863FC14" w:rsidR="005668AE" w:rsidRPr="005668AE" w:rsidRDefault="005668AE" w:rsidP="005668AE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14:paraId="2EB26F71" w14:textId="77777777" w:rsidR="005668AE" w:rsidRDefault="005668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4E936B6" w14:textId="210EFC84" w:rsidR="005668AE" w:rsidRPr="002E2A60" w:rsidRDefault="002E2A60" w:rsidP="007A4D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2A60">
        <w:rPr>
          <w:rFonts w:ascii="Times New Roman" w:hAnsi="Times New Roman" w:cs="Times New Roman"/>
          <w:sz w:val="24"/>
          <w:szCs w:val="24"/>
        </w:rPr>
        <w:t xml:space="preserve">ПЕРЕЧЕНЬ ЛЕКАРСТВЕННЫХ ПРЕПАРАТОВ ДЛЯ ПРОВЕДЕНИЯ </w:t>
      </w:r>
      <w:r w:rsidR="00E66BC1" w:rsidRPr="002E2A60">
        <w:rPr>
          <w:rFonts w:ascii="Times New Roman" w:hAnsi="Times New Roman" w:cs="Times New Roman"/>
          <w:sz w:val="24"/>
          <w:szCs w:val="24"/>
        </w:rPr>
        <w:t>ПРОТИВООПУХОЛЕВОЙ ЛЕКАРСТВЕННОЙ ТЕРАПИИ</w:t>
      </w:r>
      <w:r w:rsidR="007A4D90">
        <w:rPr>
          <w:rFonts w:ascii="Times New Roman" w:hAnsi="Times New Roman" w:cs="Times New Roman"/>
          <w:sz w:val="24"/>
          <w:szCs w:val="24"/>
        </w:rPr>
        <w:t>,</w:t>
      </w:r>
      <w:r w:rsidRPr="002E2A60">
        <w:rPr>
          <w:rFonts w:ascii="Times New Roman" w:hAnsi="Times New Roman" w:cs="Times New Roman"/>
          <w:sz w:val="24"/>
          <w:szCs w:val="24"/>
        </w:rPr>
        <w:t xml:space="preserve"> ПРИ НАЗНАЧЕНИИ КОТОРЫХ НЕОБХОДИМО ОБЯЗАТЕЛЬНОЕ ПРОВЕДЕНИЕ МОЛЕКУЛЯРНО-ГЕНЕТИЧЕСКИХ ИССЛЕДОВАНИЙ</w:t>
      </w:r>
      <w:r w:rsidR="007A4D90">
        <w:rPr>
          <w:rFonts w:ascii="Times New Roman" w:hAnsi="Times New Roman" w:cs="Times New Roman"/>
          <w:sz w:val="24"/>
          <w:szCs w:val="24"/>
        </w:rPr>
        <w:t>/</w:t>
      </w:r>
      <w:r w:rsidR="007A4D90" w:rsidRPr="007A4D90">
        <w:rPr>
          <w:rFonts w:ascii="Times New Roman" w:hAnsi="Times New Roman" w:cs="Times New Roman"/>
          <w:sz w:val="24"/>
          <w:szCs w:val="24"/>
        </w:rPr>
        <w:t>/ИММУНОГИСТОХИМИЧЕСКИХ ИССЛЕДОВАНИЙ,</w:t>
      </w:r>
      <w:r w:rsidR="007A4D90">
        <w:rPr>
          <w:rFonts w:ascii="Times New Roman" w:hAnsi="Times New Roman" w:cs="Times New Roman"/>
          <w:sz w:val="24"/>
          <w:szCs w:val="24"/>
        </w:rPr>
        <w:t xml:space="preserve"> </w:t>
      </w:r>
      <w:r w:rsidR="007A4D90" w:rsidRPr="007A4D90">
        <w:rPr>
          <w:rFonts w:ascii="Times New Roman" w:hAnsi="Times New Roman" w:cs="Times New Roman"/>
          <w:sz w:val="24"/>
          <w:szCs w:val="24"/>
        </w:rPr>
        <w:t>ПОЗВОЛЯЮЩИХ ОПРЕДЕЛИТЬ МАРКЕР</w:t>
      </w:r>
    </w:p>
    <w:p w14:paraId="4B396877" w14:textId="77777777" w:rsidR="002E2A60" w:rsidRPr="005668AE" w:rsidRDefault="002E2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560"/>
        <w:gridCol w:w="1276"/>
        <w:gridCol w:w="992"/>
        <w:gridCol w:w="1276"/>
        <w:gridCol w:w="3685"/>
        <w:gridCol w:w="1843"/>
      </w:tblGrid>
      <w:tr w:rsidR="001A098E" w:rsidRPr="001A098E" w14:paraId="28FCD639" w14:textId="13C0BE94" w:rsidTr="00846205">
        <w:tc>
          <w:tcPr>
            <w:tcW w:w="425" w:type="dxa"/>
            <w:vAlign w:val="center"/>
          </w:tcPr>
          <w:p w14:paraId="11E4D410" w14:textId="77777777" w:rsidR="001A098E" w:rsidRPr="001A098E" w:rsidRDefault="001A09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560" w:type="dxa"/>
            <w:vAlign w:val="center"/>
          </w:tcPr>
          <w:p w14:paraId="12A82B87" w14:textId="77777777" w:rsidR="001A098E" w:rsidRPr="005E25BC" w:rsidRDefault="001A098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25BC">
              <w:rPr>
                <w:rFonts w:ascii="Times New Roman" w:hAnsi="Times New Roman" w:cs="Times New Roman"/>
                <w:color w:val="000000" w:themeColor="text1"/>
              </w:rPr>
              <w:t>Наименование МНН</w:t>
            </w:r>
          </w:p>
        </w:tc>
        <w:tc>
          <w:tcPr>
            <w:tcW w:w="1276" w:type="dxa"/>
            <w:vAlign w:val="center"/>
          </w:tcPr>
          <w:p w14:paraId="665AA04C" w14:textId="281F6654" w:rsidR="001A098E" w:rsidRPr="005E25BC" w:rsidRDefault="00C44BF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25BC">
              <w:rPr>
                <w:rFonts w:ascii="Times New Roman" w:hAnsi="Times New Roman" w:cs="Times New Roman"/>
                <w:color w:val="000000" w:themeColor="text1"/>
              </w:rPr>
              <w:t xml:space="preserve">Идентификатор лекарственного препарата, применяемого при проведении лекарственной противоопухолевой терапии в соответствии со справочником </w:t>
            </w:r>
            <w:r w:rsidRPr="005E25BC">
              <w:rPr>
                <w:rFonts w:ascii="Times New Roman" w:hAnsi="Times New Roman" w:cs="Times New Roman"/>
                <w:color w:val="000000" w:themeColor="text1"/>
                <w:lang w:val="en-US"/>
              </w:rPr>
              <w:t>T</w:t>
            </w:r>
            <w:r w:rsidRPr="005E25BC">
              <w:rPr>
                <w:rFonts w:ascii="Times New Roman" w:hAnsi="Times New Roman" w:cs="Times New Roman"/>
                <w:color w:val="000000" w:themeColor="text1"/>
              </w:rPr>
              <w:t>120</w:t>
            </w:r>
          </w:p>
        </w:tc>
        <w:tc>
          <w:tcPr>
            <w:tcW w:w="992" w:type="dxa"/>
            <w:vAlign w:val="center"/>
          </w:tcPr>
          <w:p w14:paraId="589A98FB" w14:textId="0FDE832A" w:rsidR="001A098E" w:rsidRPr="005E25BC" w:rsidRDefault="001A098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25BC">
              <w:rPr>
                <w:rFonts w:ascii="Times New Roman" w:hAnsi="Times New Roman" w:cs="Times New Roman"/>
                <w:color w:val="000000" w:themeColor="text1"/>
              </w:rPr>
              <w:t xml:space="preserve">Код </w:t>
            </w:r>
            <w:hyperlink r:id="rId6">
              <w:r w:rsidRPr="005E25BC">
                <w:rPr>
                  <w:rFonts w:ascii="Times New Roman" w:hAnsi="Times New Roman" w:cs="Times New Roman"/>
                  <w:color w:val="000000" w:themeColor="text1"/>
                </w:rPr>
                <w:t>МКБ-10</w:t>
              </w:r>
            </w:hyperlink>
          </w:p>
        </w:tc>
        <w:tc>
          <w:tcPr>
            <w:tcW w:w="1276" w:type="dxa"/>
            <w:vAlign w:val="center"/>
          </w:tcPr>
          <w:p w14:paraId="3DEBC534" w14:textId="77777777" w:rsidR="001A098E" w:rsidRPr="005E25BC" w:rsidRDefault="001A098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25BC">
              <w:rPr>
                <w:rFonts w:ascii="Times New Roman" w:hAnsi="Times New Roman" w:cs="Times New Roman"/>
                <w:color w:val="000000" w:themeColor="text1"/>
              </w:rPr>
              <w:t>Код маркера</w:t>
            </w:r>
          </w:p>
        </w:tc>
        <w:tc>
          <w:tcPr>
            <w:tcW w:w="3685" w:type="dxa"/>
            <w:vAlign w:val="center"/>
          </w:tcPr>
          <w:p w14:paraId="18F92493" w14:textId="77777777" w:rsidR="001A098E" w:rsidRPr="005E25BC" w:rsidRDefault="001A098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25BC">
              <w:rPr>
                <w:rFonts w:ascii="Times New Roman" w:hAnsi="Times New Roman" w:cs="Times New Roman"/>
                <w:color w:val="000000" w:themeColor="text1"/>
              </w:rPr>
              <w:t>Результат исследования</w:t>
            </w:r>
          </w:p>
        </w:tc>
        <w:tc>
          <w:tcPr>
            <w:tcW w:w="1843" w:type="dxa"/>
            <w:vAlign w:val="center"/>
          </w:tcPr>
          <w:p w14:paraId="645BEA89" w14:textId="299C9867" w:rsidR="001A098E" w:rsidRPr="005E25BC" w:rsidRDefault="0084620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25BC">
              <w:rPr>
                <w:rFonts w:ascii="Times New Roman" w:hAnsi="Times New Roman" w:cs="Times New Roman"/>
                <w:color w:val="000000" w:themeColor="text1"/>
              </w:rPr>
              <w:t>Код результата диагностики</w:t>
            </w:r>
            <w:r w:rsidR="00E54614" w:rsidRPr="005E25BC">
              <w:rPr>
                <w:rFonts w:ascii="Times New Roman" w:hAnsi="Times New Roman" w:cs="Times New Roman"/>
                <w:color w:val="000000" w:themeColor="text1"/>
              </w:rPr>
              <w:t xml:space="preserve"> в соответствии со справочником </w:t>
            </w:r>
            <w:r w:rsidR="00E54614" w:rsidRPr="005E25BC">
              <w:rPr>
                <w:rFonts w:ascii="Times New Roman" w:hAnsi="Times New Roman" w:cs="Times New Roman"/>
                <w:color w:val="000000" w:themeColor="text1"/>
                <w:lang w:val="en-US"/>
              </w:rPr>
              <w:t>T</w:t>
            </w:r>
            <w:r w:rsidR="00E54614" w:rsidRPr="005E25BC">
              <w:rPr>
                <w:rFonts w:ascii="Times New Roman" w:hAnsi="Times New Roman" w:cs="Times New Roman"/>
                <w:color w:val="000000" w:themeColor="text1"/>
              </w:rPr>
              <w:t>120</w:t>
            </w:r>
          </w:p>
        </w:tc>
      </w:tr>
      <w:tr w:rsidR="007A4D90" w:rsidRPr="001A098E" w14:paraId="79737B39" w14:textId="35418182" w:rsidTr="00766FD8">
        <w:tc>
          <w:tcPr>
            <w:tcW w:w="425" w:type="dxa"/>
            <w:vAlign w:val="center"/>
          </w:tcPr>
          <w:p w14:paraId="06B312BD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1EE2A1D2" w14:textId="4421552A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Абемациклиб</w:t>
            </w:r>
            <w:proofErr w:type="spellEnd"/>
          </w:p>
        </w:tc>
        <w:tc>
          <w:tcPr>
            <w:tcW w:w="1276" w:type="dxa"/>
          </w:tcPr>
          <w:p w14:paraId="338C3C11" w14:textId="120621DE" w:rsidR="002F36F5" w:rsidRPr="001A5EB6" w:rsidRDefault="001A5EB6" w:rsidP="002F36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002474</w:t>
            </w:r>
          </w:p>
        </w:tc>
        <w:tc>
          <w:tcPr>
            <w:tcW w:w="992" w:type="dxa"/>
          </w:tcPr>
          <w:p w14:paraId="7766C1DD" w14:textId="217BA831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C50</w:t>
            </w:r>
          </w:p>
        </w:tc>
        <w:tc>
          <w:tcPr>
            <w:tcW w:w="1276" w:type="dxa"/>
          </w:tcPr>
          <w:p w14:paraId="3C282D8D" w14:textId="3FDA265F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HER2</w:t>
            </w:r>
          </w:p>
        </w:tc>
        <w:tc>
          <w:tcPr>
            <w:tcW w:w="3685" w:type="dxa"/>
          </w:tcPr>
          <w:p w14:paraId="6C685436" w14:textId="1BFD9D60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Отсутствие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гиперэкспрессии</w:t>
            </w:r>
            <w:proofErr w:type="spellEnd"/>
            <w:r w:rsidRPr="00C47002">
              <w:rPr>
                <w:rFonts w:ascii="Times New Roman" w:hAnsi="Times New Roman" w:cs="Times New Roman"/>
              </w:rPr>
              <w:t>/</w:t>
            </w:r>
            <w:proofErr w:type="spellStart"/>
            <w:r w:rsidRPr="00C47002">
              <w:rPr>
                <w:rFonts w:ascii="Times New Roman" w:hAnsi="Times New Roman" w:cs="Times New Roman"/>
              </w:rPr>
              <w:t>амилификации</w:t>
            </w:r>
            <w:proofErr w:type="spellEnd"/>
            <w:r w:rsidRPr="00C47002">
              <w:rPr>
                <w:rFonts w:ascii="Times New Roman" w:hAnsi="Times New Roman" w:cs="Times New Roman"/>
              </w:rPr>
              <w:t xml:space="preserve"> белка HER2</w:t>
            </w:r>
          </w:p>
        </w:tc>
        <w:tc>
          <w:tcPr>
            <w:tcW w:w="1843" w:type="dxa"/>
          </w:tcPr>
          <w:p w14:paraId="2D1215BF" w14:textId="003420CB" w:rsidR="002F36F5" w:rsidRPr="00003614" w:rsidRDefault="005E25BC" w:rsidP="005E25B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361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7A4D90" w:rsidRPr="001A098E" w14:paraId="253033EF" w14:textId="29D8F8BC" w:rsidTr="00766FD8">
        <w:tc>
          <w:tcPr>
            <w:tcW w:w="425" w:type="dxa"/>
            <w:vAlign w:val="center"/>
          </w:tcPr>
          <w:p w14:paraId="5E4B3137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14:paraId="05AC0066" w14:textId="4BAC730F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Алектиниб</w:t>
            </w:r>
            <w:proofErr w:type="spellEnd"/>
          </w:p>
        </w:tc>
        <w:tc>
          <w:tcPr>
            <w:tcW w:w="1276" w:type="dxa"/>
          </w:tcPr>
          <w:p w14:paraId="7E9DD035" w14:textId="3FA1B4C7" w:rsidR="007A4D90" w:rsidRPr="00C47002" w:rsidRDefault="001A5EB6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000074</w:t>
            </w:r>
          </w:p>
        </w:tc>
        <w:tc>
          <w:tcPr>
            <w:tcW w:w="992" w:type="dxa"/>
          </w:tcPr>
          <w:p w14:paraId="3297EE5F" w14:textId="58C9F4D5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C34</w:t>
            </w:r>
          </w:p>
        </w:tc>
        <w:tc>
          <w:tcPr>
            <w:tcW w:w="1276" w:type="dxa"/>
          </w:tcPr>
          <w:p w14:paraId="09A07786" w14:textId="01F8B47A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ALK</w:t>
            </w:r>
          </w:p>
        </w:tc>
        <w:tc>
          <w:tcPr>
            <w:tcW w:w="3685" w:type="dxa"/>
          </w:tcPr>
          <w:p w14:paraId="6C160E51" w14:textId="55131C49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транслокации в гене ALK</w:t>
            </w:r>
          </w:p>
        </w:tc>
        <w:tc>
          <w:tcPr>
            <w:tcW w:w="1843" w:type="dxa"/>
          </w:tcPr>
          <w:p w14:paraId="03CB0E8E" w14:textId="5D09C08E" w:rsidR="007A4D90" w:rsidRPr="00003614" w:rsidRDefault="00003614" w:rsidP="007A4D9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3614"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</w:tr>
      <w:tr w:rsidR="007A4D90" w:rsidRPr="001A098E" w14:paraId="773DB022" w14:textId="1FFA114A" w:rsidTr="00766FD8">
        <w:tc>
          <w:tcPr>
            <w:tcW w:w="425" w:type="dxa"/>
            <w:vAlign w:val="center"/>
          </w:tcPr>
          <w:p w14:paraId="45453110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14:paraId="0A781978" w14:textId="34BFB241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Алпелисиб</w:t>
            </w:r>
            <w:proofErr w:type="spellEnd"/>
          </w:p>
        </w:tc>
        <w:tc>
          <w:tcPr>
            <w:tcW w:w="1276" w:type="dxa"/>
          </w:tcPr>
          <w:p w14:paraId="296E3D76" w14:textId="58B393FE" w:rsidR="007A4D90" w:rsidRPr="00C47002" w:rsidRDefault="001A5EB6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002734</w:t>
            </w:r>
          </w:p>
        </w:tc>
        <w:tc>
          <w:tcPr>
            <w:tcW w:w="992" w:type="dxa"/>
          </w:tcPr>
          <w:p w14:paraId="3C75BE3A" w14:textId="7F088FF2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C50</w:t>
            </w:r>
          </w:p>
        </w:tc>
        <w:tc>
          <w:tcPr>
            <w:tcW w:w="1276" w:type="dxa"/>
          </w:tcPr>
          <w:p w14:paraId="0C0F824D" w14:textId="040024FA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PIK3CA и HER2</w:t>
            </w:r>
          </w:p>
        </w:tc>
        <w:tc>
          <w:tcPr>
            <w:tcW w:w="3685" w:type="dxa"/>
          </w:tcPr>
          <w:p w14:paraId="4A068589" w14:textId="492B1948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Наличие мутации в гене PIK3CA и отсутствие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гиперэкспрессии</w:t>
            </w:r>
            <w:proofErr w:type="spellEnd"/>
            <w:r w:rsidRPr="00C47002">
              <w:rPr>
                <w:rFonts w:ascii="Times New Roman" w:hAnsi="Times New Roman" w:cs="Times New Roman"/>
              </w:rPr>
              <w:t>/амплификации белка HER2</w:t>
            </w:r>
          </w:p>
        </w:tc>
        <w:tc>
          <w:tcPr>
            <w:tcW w:w="1843" w:type="dxa"/>
          </w:tcPr>
          <w:p w14:paraId="57760418" w14:textId="3AF3E02D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</w:t>
            </w:r>
            <w:r w:rsidR="002F36F5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A4D90" w:rsidRPr="001A098E" w14:paraId="35FB2BA0" w14:textId="6588001B" w:rsidTr="00766FD8">
        <w:tc>
          <w:tcPr>
            <w:tcW w:w="425" w:type="dxa"/>
            <w:vAlign w:val="center"/>
          </w:tcPr>
          <w:p w14:paraId="149B009D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14:paraId="19734F0B" w14:textId="0BEBEDD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Вемурафениб</w:t>
            </w:r>
            <w:proofErr w:type="spellEnd"/>
          </w:p>
        </w:tc>
        <w:tc>
          <w:tcPr>
            <w:tcW w:w="1276" w:type="dxa"/>
          </w:tcPr>
          <w:p w14:paraId="67268B0B" w14:textId="746F11AA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000527</w:t>
            </w:r>
          </w:p>
        </w:tc>
        <w:tc>
          <w:tcPr>
            <w:tcW w:w="992" w:type="dxa"/>
          </w:tcPr>
          <w:p w14:paraId="77AC21D3" w14:textId="0D995D5E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C43, C18, C19, C20</w:t>
            </w:r>
          </w:p>
        </w:tc>
        <w:tc>
          <w:tcPr>
            <w:tcW w:w="1276" w:type="dxa"/>
          </w:tcPr>
          <w:p w14:paraId="219A8AC6" w14:textId="09B955B9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BRAF</w:t>
            </w:r>
          </w:p>
        </w:tc>
        <w:tc>
          <w:tcPr>
            <w:tcW w:w="3685" w:type="dxa"/>
          </w:tcPr>
          <w:p w14:paraId="40CA8FCB" w14:textId="5DC2FD4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мутаций в гене BRAF</w:t>
            </w:r>
          </w:p>
        </w:tc>
        <w:tc>
          <w:tcPr>
            <w:tcW w:w="1843" w:type="dxa"/>
          </w:tcPr>
          <w:p w14:paraId="2D790186" w14:textId="4E8647A7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A4D90" w:rsidRPr="001A098E" w14:paraId="503D942C" w14:textId="163C32DF" w:rsidTr="00766FD8">
        <w:tc>
          <w:tcPr>
            <w:tcW w:w="425" w:type="dxa"/>
            <w:vAlign w:val="center"/>
          </w:tcPr>
          <w:p w14:paraId="7FC55A89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14:paraId="512F2990" w14:textId="05865789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Гефитиниб</w:t>
            </w:r>
            <w:proofErr w:type="spellEnd"/>
          </w:p>
        </w:tc>
        <w:tc>
          <w:tcPr>
            <w:tcW w:w="1276" w:type="dxa"/>
          </w:tcPr>
          <w:p w14:paraId="3D75062E" w14:textId="0F60BA34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000609</w:t>
            </w:r>
          </w:p>
        </w:tc>
        <w:tc>
          <w:tcPr>
            <w:tcW w:w="992" w:type="dxa"/>
          </w:tcPr>
          <w:p w14:paraId="195A5374" w14:textId="3A3E597A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C34</w:t>
            </w:r>
          </w:p>
        </w:tc>
        <w:tc>
          <w:tcPr>
            <w:tcW w:w="1276" w:type="dxa"/>
          </w:tcPr>
          <w:p w14:paraId="39405053" w14:textId="5C424BC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EGFR</w:t>
            </w:r>
          </w:p>
        </w:tc>
        <w:tc>
          <w:tcPr>
            <w:tcW w:w="3685" w:type="dxa"/>
          </w:tcPr>
          <w:p w14:paraId="7356490E" w14:textId="4567E329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мутаций в гене EGFR</w:t>
            </w:r>
          </w:p>
        </w:tc>
        <w:tc>
          <w:tcPr>
            <w:tcW w:w="1843" w:type="dxa"/>
          </w:tcPr>
          <w:p w14:paraId="1E78498A" w14:textId="24E3A318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7A4D90" w:rsidRPr="001A098E" w14:paraId="5EF4489E" w14:textId="07A9F346" w:rsidTr="00766FD8">
        <w:tc>
          <w:tcPr>
            <w:tcW w:w="425" w:type="dxa"/>
            <w:vAlign w:val="center"/>
          </w:tcPr>
          <w:p w14:paraId="656A4003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14:paraId="38269FBD" w14:textId="4FE2A01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Дабрафениб</w:t>
            </w:r>
            <w:proofErr w:type="spellEnd"/>
          </w:p>
        </w:tc>
        <w:tc>
          <w:tcPr>
            <w:tcW w:w="1276" w:type="dxa"/>
          </w:tcPr>
          <w:p w14:paraId="018F3ADA" w14:textId="3B3E5B8B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000700</w:t>
            </w:r>
          </w:p>
        </w:tc>
        <w:tc>
          <w:tcPr>
            <w:tcW w:w="992" w:type="dxa"/>
          </w:tcPr>
          <w:p w14:paraId="3CCAD7AC" w14:textId="3B00B522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C34, </w:t>
            </w:r>
            <w:r w:rsidRPr="00C47002">
              <w:rPr>
                <w:rFonts w:ascii="Times New Roman" w:hAnsi="Times New Roman" w:cs="Times New Roman"/>
              </w:rPr>
              <w:lastRenderedPageBreak/>
              <w:t>C43, C18, C19, C20</w:t>
            </w:r>
          </w:p>
        </w:tc>
        <w:tc>
          <w:tcPr>
            <w:tcW w:w="1276" w:type="dxa"/>
          </w:tcPr>
          <w:p w14:paraId="4CC0BC4C" w14:textId="4BF5AE5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lastRenderedPageBreak/>
              <w:t>BRAF</w:t>
            </w:r>
          </w:p>
        </w:tc>
        <w:tc>
          <w:tcPr>
            <w:tcW w:w="3685" w:type="dxa"/>
          </w:tcPr>
          <w:p w14:paraId="19048F25" w14:textId="520AF209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мутаций в гене BRAF</w:t>
            </w:r>
          </w:p>
        </w:tc>
        <w:tc>
          <w:tcPr>
            <w:tcW w:w="1843" w:type="dxa"/>
          </w:tcPr>
          <w:p w14:paraId="1DE68A7D" w14:textId="029875F4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A4D90" w:rsidRPr="001A098E" w14:paraId="3AE14712" w14:textId="305BB0E2" w:rsidTr="00766FD8">
        <w:tc>
          <w:tcPr>
            <w:tcW w:w="425" w:type="dxa"/>
            <w:vAlign w:val="center"/>
          </w:tcPr>
          <w:p w14:paraId="5C92CEDB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14:paraId="07169243" w14:textId="67FB315A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Кобиметиниб</w:t>
            </w:r>
            <w:proofErr w:type="spellEnd"/>
          </w:p>
        </w:tc>
        <w:tc>
          <w:tcPr>
            <w:tcW w:w="1276" w:type="dxa"/>
          </w:tcPr>
          <w:p w14:paraId="75CD91C8" w14:textId="28EBA311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001161</w:t>
            </w:r>
          </w:p>
        </w:tc>
        <w:tc>
          <w:tcPr>
            <w:tcW w:w="992" w:type="dxa"/>
          </w:tcPr>
          <w:p w14:paraId="07F5BAA2" w14:textId="7BFF6FA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C43, C18, C19, C20</w:t>
            </w:r>
          </w:p>
        </w:tc>
        <w:tc>
          <w:tcPr>
            <w:tcW w:w="1276" w:type="dxa"/>
          </w:tcPr>
          <w:p w14:paraId="7905855B" w14:textId="2436A935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BRAF</w:t>
            </w:r>
          </w:p>
        </w:tc>
        <w:tc>
          <w:tcPr>
            <w:tcW w:w="3685" w:type="dxa"/>
          </w:tcPr>
          <w:p w14:paraId="63D9F037" w14:textId="1977BC8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мутаций в гене BRAF</w:t>
            </w:r>
          </w:p>
        </w:tc>
        <w:tc>
          <w:tcPr>
            <w:tcW w:w="1843" w:type="dxa"/>
          </w:tcPr>
          <w:p w14:paraId="489D8EEA" w14:textId="3157483A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A4D90" w:rsidRPr="001A098E" w14:paraId="52C47A69" w14:textId="5F80856A" w:rsidTr="00766FD8">
        <w:tc>
          <w:tcPr>
            <w:tcW w:w="425" w:type="dxa"/>
            <w:vAlign w:val="center"/>
          </w:tcPr>
          <w:p w14:paraId="6F705640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14:paraId="43A9D7DA" w14:textId="08CACC29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Кризотиниб</w:t>
            </w:r>
            <w:proofErr w:type="spellEnd"/>
          </w:p>
        </w:tc>
        <w:tc>
          <w:tcPr>
            <w:tcW w:w="1276" w:type="dxa"/>
          </w:tcPr>
          <w:p w14:paraId="4A5E8E11" w14:textId="30C26DAE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001203</w:t>
            </w:r>
          </w:p>
        </w:tc>
        <w:tc>
          <w:tcPr>
            <w:tcW w:w="992" w:type="dxa"/>
          </w:tcPr>
          <w:p w14:paraId="65CA90BF" w14:textId="46AF82B1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C34</w:t>
            </w:r>
          </w:p>
        </w:tc>
        <w:tc>
          <w:tcPr>
            <w:tcW w:w="1276" w:type="dxa"/>
          </w:tcPr>
          <w:p w14:paraId="271FE553" w14:textId="6470886E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ALK или ROS1</w:t>
            </w:r>
          </w:p>
        </w:tc>
        <w:tc>
          <w:tcPr>
            <w:tcW w:w="3685" w:type="dxa"/>
          </w:tcPr>
          <w:p w14:paraId="0DAD7740" w14:textId="275326B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транслокации в гене ALK или ROS1</w:t>
            </w:r>
          </w:p>
        </w:tc>
        <w:tc>
          <w:tcPr>
            <w:tcW w:w="1843" w:type="dxa"/>
          </w:tcPr>
          <w:p w14:paraId="608B2E9D" w14:textId="3D5B2F06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7A4D90" w:rsidRPr="001A098E" w14:paraId="060FE017" w14:textId="56882795" w:rsidTr="00766FD8">
        <w:tc>
          <w:tcPr>
            <w:tcW w:w="425" w:type="dxa"/>
            <w:vAlign w:val="center"/>
          </w:tcPr>
          <w:p w14:paraId="5698F5C5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</w:tcPr>
          <w:p w14:paraId="4519686C" w14:textId="1266605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Лапатиниб</w:t>
            </w:r>
            <w:proofErr w:type="spellEnd"/>
          </w:p>
        </w:tc>
        <w:tc>
          <w:tcPr>
            <w:tcW w:w="1276" w:type="dxa"/>
          </w:tcPr>
          <w:p w14:paraId="5F7DC45F" w14:textId="7F7301C1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001235</w:t>
            </w:r>
          </w:p>
        </w:tc>
        <w:tc>
          <w:tcPr>
            <w:tcW w:w="992" w:type="dxa"/>
          </w:tcPr>
          <w:p w14:paraId="7AC7D99D" w14:textId="5FFFD8EA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C50, C18, C19, C20</w:t>
            </w:r>
          </w:p>
        </w:tc>
        <w:tc>
          <w:tcPr>
            <w:tcW w:w="1276" w:type="dxa"/>
          </w:tcPr>
          <w:p w14:paraId="5FF448D4" w14:textId="398763E2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HER2</w:t>
            </w:r>
          </w:p>
        </w:tc>
        <w:tc>
          <w:tcPr>
            <w:tcW w:w="3685" w:type="dxa"/>
          </w:tcPr>
          <w:p w14:paraId="399AE354" w14:textId="7418662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Гиперэкспрессия</w:t>
            </w:r>
            <w:proofErr w:type="spellEnd"/>
            <w:r w:rsidRPr="00C47002">
              <w:rPr>
                <w:rFonts w:ascii="Times New Roman" w:hAnsi="Times New Roman" w:cs="Times New Roman"/>
              </w:rPr>
              <w:t>/амплификация белка HER2</w:t>
            </w:r>
          </w:p>
        </w:tc>
        <w:tc>
          <w:tcPr>
            <w:tcW w:w="1843" w:type="dxa"/>
          </w:tcPr>
          <w:p w14:paraId="40636435" w14:textId="6781A71D" w:rsidR="007A4D90" w:rsidRPr="00C47002" w:rsidRDefault="002E2177" w:rsidP="002E2177">
            <w:pPr>
              <w:pStyle w:val="ConsPlusNormal"/>
              <w:tabs>
                <w:tab w:val="left" w:pos="660"/>
                <w:tab w:val="center" w:pos="85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2F36F5">
              <w:rPr>
                <w:rFonts w:ascii="Times New Roman" w:hAnsi="Times New Roman" w:cs="Times New Roman"/>
              </w:rPr>
              <w:t>1</w:t>
            </w:r>
          </w:p>
        </w:tc>
      </w:tr>
      <w:tr w:rsidR="007A4D90" w:rsidRPr="001A098E" w14:paraId="310B2B0B" w14:textId="4008205E" w:rsidTr="00766FD8">
        <w:tc>
          <w:tcPr>
            <w:tcW w:w="425" w:type="dxa"/>
            <w:vAlign w:val="center"/>
          </w:tcPr>
          <w:p w14:paraId="2A148C47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14:paraId="715642ED" w14:textId="6DAA756F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Ленватиниб</w:t>
            </w:r>
            <w:proofErr w:type="spellEnd"/>
          </w:p>
        </w:tc>
        <w:tc>
          <w:tcPr>
            <w:tcW w:w="1276" w:type="dxa"/>
          </w:tcPr>
          <w:p w14:paraId="0B06B515" w14:textId="01DEEA9F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001276</w:t>
            </w:r>
          </w:p>
        </w:tc>
        <w:tc>
          <w:tcPr>
            <w:tcW w:w="992" w:type="dxa"/>
          </w:tcPr>
          <w:p w14:paraId="155274B6" w14:textId="050E34F6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C54, C55</w:t>
            </w:r>
          </w:p>
        </w:tc>
        <w:tc>
          <w:tcPr>
            <w:tcW w:w="1276" w:type="dxa"/>
          </w:tcPr>
          <w:p w14:paraId="17543247" w14:textId="6883108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MSI или </w:t>
            </w:r>
            <w:proofErr w:type="spellStart"/>
            <w:r w:rsidRPr="00C47002">
              <w:rPr>
                <w:rFonts w:ascii="Times New Roman" w:hAnsi="Times New Roman" w:cs="Times New Roman"/>
              </w:rPr>
              <w:t>dMMR</w:t>
            </w:r>
            <w:proofErr w:type="spellEnd"/>
          </w:p>
        </w:tc>
        <w:tc>
          <w:tcPr>
            <w:tcW w:w="3685" w:type="dxa"/>
          </w:tcPr>
          <w:p w14:paraId="14197E33" w14:textId="66A95116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Отсутствие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микросателлитной</w:t>
            </w:r>
            <w:proofErr w:type="spellEnd"/>
            <w:r w:rsidRPr="00C47002">
              <w:rPr>
                <w:rFonts w:ascii="Times New Roman" w:hAnsi="Times New Roman" w:cs="Times New Roman"/>
              </w:rPr>
              <w:t xml:space="preserve"> нестабильности или нарушений системы репарации ДНК</w:t>
            </w:r>
          </w:p>
        </w:tc>
        <w:tc>
          <w:tcPr>
            <w:tcW w:w="1843" w:type="dxa"/>
          </w:tcPr>
          <w:p w14:paraId="12CE8B32" w14:textId="20E25A21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7A4D90" w:rsidRPr="001A098E" w14:paraId="08EC412B" w14:textId="18BEB6DD" w:rsidTr="00766FD8">
        <w:tc>
          <w:tcPr>
            <w:tcW w:w="425" w:type="dxa"/>
            <w:vAlign w:val="center"/>
          </w:tcPr>
          <w:p w14:paraId="147F0789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14:paraId="6850D1A2" w14:textId="18F9C5D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Олапариб</w:t>
            </w:r>
            <w:proofErr w:type="spellEnd"/>
          </w:p>
        </w:tc>
        <w:tc>
          <w:tcPr>
            <w:tcW w:w="1276" w:type="dxa"/>
          </w:tcPr>
          <w:p w14:paraId="72CAFA02" w14:textId="05AB3B22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001614</w:t>
            </w:r>
          </w:p>
        </w:tc>
        <w:tc>
          <w:tcPr>
            <w:tcW w:w="992" w:type="dxa"/>
          </w:tcPr>
          <w:p w14:paraId="7F871CE6" w14:textId="18BA4CE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C25</w:t>
            </w:r>
          </w:p>
        </w:tc>
        <w:tc>
          <w:tcPr>
            <w:tcW w:w="1276" w:type="dxa"/>
          </w:tcPr>
          <w:p w14:paraId="7D6C96B7" w14:textId="257D0EC0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BRCA</w:t>
            </w:r>
          </w:p>
        </w:tc>
        <w:tc>
          <w:tcPr>
            <w:tcW w:w="3685" w:type="dxa"/>
          </w:tcPr>
          <w:p w14:paraId="49DEF1BA" w14:textId="6442392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мутаций в генах BRCA</w:t>
            </w:r>
          </w:p>
        </w:tc>
        <w:tc>
          <w:tcPr>
            <w:tcW w:w="1843" w:type="dxa"/>
          </w:tcPr>
          <w:p w14:paraId="6779EA84" w14:textId="7120C3A6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</w:tr>
      <w:tr w:rsidR="007A4D90" w:rsidRPr="001A098E" w14:paraId="1CFBADB1" w14:textId="4B26A690" w:rsidTr="00766FD8">
        <w:tc>
          <w:tcPr>
            <w:tcW w:w="425" w:type="dxa"/>
            <w:vAlign w:val="center"/>
          </w:tcPr>
          <w:p w14:paraId="6A8CC4DE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</w:tcPr>
          <w:p w14:paraId="356965F8" w14:textId="44BDCBE2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Олапариб</w:t>
            </w:r>
            <w:proofErr w:type="spellEnd"/>
          </w:p>
        </w:tc>
        <w:tc>
          <w:tcPr>
            <w:tcW w:w="1276" w:type="dxa"/>
          </w:tcPr>
          <w:p w14:paraId="6B2357DC" w14:textId="41CB4A4C" w:rsidR="00171F3D" w:rsidRPr="00C47002" w:rsidRDefault="00171F3D" w:rsidP="00171F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001614</w:t>
            </w:r>
          </w:p>
        </w:tc>
        <w:tc>
          <w:tcPr>
            <w:tcW w:w="992" w:type="dxa"/>
          </w:tcPr>
          <w:p w14:paraId="2779B576" w14:textId="298BCF2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C50</w:t>
            </w:r>
          </w:p>
        </w:tc>
        <w:tc>
          <w:tcPr>
            <w:tcW w:w="1276" w:type="dxa"/>
          </w:tcPr>
          <w:p w14:paraId="03332598" w14:textId="5B11B726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BRCA и HER2</w:t>
            </w:r>
          </w:p>
        </w:tc>
        <w:tc>
          <w:tcPr>
            <w:tcW w:w="3685" w:type="dxa"/>
          </w:tcPr>
          <w:p w14:paraId="5C35F4C2" w14:textId="4840B9BE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Наличие мутаций в генах BRCA и отсутствие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гиперэкспрессии</w:t>
            </w:r>
            <w:proofErr w:type="spellEnd"/>
            <w:r w:rsidRPr="00C47002">
              <w:rPr>
                <w:rFonts w:ascii="Times New Roman" w:hAnsi="Times New Roman" w:cs="Times New Roman"/>
              </w:rPr>
              <w:t>/амплификации белка HER2</w:t>
            </w:r>
          </w:p>
        </w:tc>
        <w:tc>
          <w:tcPr>
            <w:tcW w:w="1843" w:type="dxa"/>
          </w:tcPr>
          <w:p w14:paraId="24D0CFA3" w14:textId="3EEDA4A9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 w:rsidR="002F36F5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A4D90" w:rsidRPr="001A098E" w14:paraId="246CB2BE" w14:textId="79BA5436" w:rsidTr="00766FD8">
        <w:tc>
          <w:tcPr>
            <w:tcW w:w="425" w:type="dxa"/>
            <w:vAlign w:val="center"/>
          </w:tcPr>
          <w:p w14:paraId="7E432967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14:paraId="719846E8" w14:textId="77DAA5D9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Олапариб</w:t>
            </w:r>
            <w:proofErr w:type="spellEnd"/>
          </w:p>
        </w:tc>
        <w:tc>
          <w:tcPr>
            <w:tcW w:w="1276" w:type="dxa"/>
          </w:tcPr>
          <w:p w14:paraId="6A22204E" w14:textId="2706DB6D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001614</w:t>
            </w:r>
          </w:p>
        </w:tc>
        <w:tc>
          <w:tcPr>
            <w:tcW w:w="992" w:type="dxa"/>
          </w:tcPr>
          <w:p w14:paraId="79E52119" w14:textId="1E6F63B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C61</w:t>
            </w:r>
          </w:p>
        </w:tc>
        <w:tc>
          <w:tcPr>
            <w:tcW w:w="1276" w:type="dxa"/>
          </w:tcPr>
          <w:p w14:paraId="6633AECC" w14:textId="4F81F9DF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BRCA или HRR</w:t>
            </w:r>
          </w:p>
        </w:tc>
        <w:tc>
          <w:tcPr>
            <w:tcW w:w="3685" w:type="dxa"/>
          </w:tcPr>
          <w:p w14:paraId="67C5A58B" w14:textId="260517FC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мутаций в генах BRCA или Наличие мутаций в генах HRR</w:t>
            </w:r>
          </w:p>
        </w:tc>
        <w:tc>
          <w:tcPr>
            <w:tcW w:w="1843" w:type="dxa"/>
          </w:tcPr>
          <w:p w14:paraId="7C3D9E10" w14:textId="38FD6A24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 w:rsidR="002F36F5">
              <w:rPr>
                <w:rFonts w:ascii="Times New Roman" w:hAnsi="Times New Roman" w:cs="Times New Roman"/>
              </w:rPr>
              <w:t xml:space="preserve"> или </w:t>
            </w: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</w:tc>
      </w:tr>
      <w:tr w:rsidR="007A4D90" w:rsidRPr="001A098E" w14:paraId="5190DFB9" w14:textId="62E5D527" w:rsidTr="00766FD8">
        <w:tc>
          <w:tcPr>
            <w:tcW w:w="425" w:type="dxa"/>
            <w:vAlign w:val="center"/>
          </w:tcPr>
          <w:p w14:paraId="7911F66A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0" w:type="dxa"/>
          </w:tcPr>
          <w:p w14:paraId="41274714" w14:textId="5D0BB20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Осимертиниб</w:t>
            </w:r>
            <w:proofErr w:type="spellEnd"/>
          </w:p>
        </w:tc>
        <w:tc>
          <w:tcPr>
            <w:tcW w:w="1276" w:type="dxa"/>
          </w:tcPr>
          <w:p w14:paraId="0009D953" w14:textId="0C5D724E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001637</w:t>
            </w:r>
          </w:p>
        </w:tc>
        <w:tc>
          <w:tcPr>
            <w:tcW w:w="992" w:type="dxa"/>
          </w:tcPr>
          <w:p w14:paraId="1ADEACCD" w14:textId="0DF5FE90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C34</w:t>
            </w:r>
          </w:p>
        </w:tc>
        <w:tc>
          <w:tcPr>
            <w:tcW w:w="1276" w:type="dxa"/>
          </w:tcPr>
          <w:p w14:paraId="6B97E27A" w14:textId="0320A46C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EGFR</w:t>
            </w:r>
          </w:p>
        </w:tc>
        <w:tc>
          <w:tcPr>
            <w:tcW w:w="3685" w:type="dxa"/>
          </w:tcPr>
          <w:p w14:paraId="3CD85064" w14:textId="42039F7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мутаций в гене EGFR</w:t>
            </w:r>
          </w:p>
        </w:tc>
        <w:tc>
          <w:tcPr>
            <w:tcW w:w="1843" w:type="dxa"/>
          </w:tcPr>
          <w:p w14:paraId="262F376D" w14:textId="424E4309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7A4D90" w:rsidRPr="001A098E" w14:paraId="5D5AE529" w14:textId="7C6E068B" w:rsidTr="00766FD8">
        <w:tc>
          <w:tcPr>
            <w:tcW w:w="425" w:type="dxa"/>
            <w:vAlign w:val="center"/>
          </w:tcPr>
          <w:p w14:paraId="3DE39C6A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</w:tcPr>
          <w:p w14:paraId="5FF47109" w14:textId="6B49C790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Палбоциклиб</w:t>
            </w:r>
            <w:proofErr w:type="spellEnd"/>
          </w:p>
        </w:tc>
        <w:tc>
          <w:tcPr>
            <w:tcW w:w="1276" w:type="dxa"/>
          </w:tcPr>
          <w:p w14:paraId="5F5E0D35" w14:textId="2DBA841A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001646</w:t>
            </w:r>
          </w:p>
        </w:tc>
        <w:tc>
          <w:tcPr>
            <w:tcW w:w="992" w:type="dxa"/>
          </w:tcPr>
          <w:p w14:paraId="3FA16101" w14:textId="2376FD2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C50</w:t>
            </w:r>
          </w:p>
        </w:tc>
        <w:tc>
          <w:tcPr>
            <w:tcW w:w="1276" w:type="dxa"/>
          </w:tcPr>
          <w:p w14:paraId="2D132B12" w14:textId="26D8C1F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HER2</w:t>
            </w:r>
          </w:p>
        </w:tc>
        <w:tc>
          <w:tcPr>
            <w:tcW w:w="3685" w:type="dxa"/>
          </w:tcPr>
          <w:p w14:paraId="536824DC" w14:textId="10CC5BA8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Отсутствие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гиперэкспрессии</w:t>
            </w:r>
            <w:proofErr w:type="spellEnd"/>
            <w:r w:rsidRPr="00C47002">
              <w:rPr>
                <w:rFonts w:ascii="Times New Roman" w:hAnsi="Times New Roman" w:cs="Times New Roman"/>
              </w:rPr>
              <w:t>/амплификации белка HER2</w:t>
            </w:r>
          </w:p>
        </w:tc>
        <w:tc>
          <w:tcPr>
            <w:tcW w:w="1843" w:type="dxa"/>
          </w:tcPr>
          <w:p w14:paraId="23FDFA4F" w14:textId="5EB245F9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A4D90" w:rsidRPr="001A098E" w14:paraId="3EB3723C" w14:textId="61786D42" w:rsidTr="00766FD8">
        <w:tc>
          <w:tcPr>
            <w:tcW w:w="425" w:type="dxa"/>
            <w:vAlign w:val="center"/>
          </w:tcPr>
          <w:p w14:paraId="03163C8D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0" w:type="dxa"/>
          </w:tcPr>
          <w:p w14:paraId="071D9ADC" w14:textId="466C7D88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Панитумумаб</w:t>
            </w:r>
            <w:proofErr w:type="spellEnd"/>
          </w:p>
        </w:tc>
        <w:tc>
          <w:tcPr>
            <w:tcW w:w="1276" w:type="dxa"/>
          </w:tcPr>
          <w:p w14:paraId="0DCFD836" w14:textId="455029BE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001653</w:t>
            </w:r>
          </w:p>
        </w:tc>
        <w:tc>
          <w:tcPr>
            <w:tcW w:w="992" w:type="dxa"/>
          </w:tcPr>
          <w:p w14:paraId="15CA8ECB" w14:textId="49F88E26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C18, C19, C20</w:t>
            </w:r>
          </w:p>
        </w:tc>
        <w:tc>
          <w:tcPr>
            <w:tcW w:w="1276" w:type="dxa"/>
          </w:tcPr>
          <w:p w14:paraId="16D4B3F1" w14:textId="4FECC264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RAS и BRAF</w:t>
            </w:r>
          </w:p>
        </w:tc>
        <w:tc>
          <w:tcPr>
            <w:tcW w:w="3685" w:type="dxa"/>
          </w:tcPr>
          <w:p w14:paraId="7907E39A" w14:textId="0D0151A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Отсутствие мутаций в гене RAS и отсутствие мутаций в гене BRAF</w:t>
            </w:r>
          </w:p>
        </w:tc>
        <w:tc>
          <w:tcPr>
            <w:tcW w:w="1843" w:type="dxa"/>
          </w:tcPr>
          <w:p w14:paraId="64045E88" w14:textId="4192EEB7" w:rsidR="007A4D90" w:rsidRPr="002E2177" w:rsidRDefault="002E2177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="001A5EB6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7A4D90" w:rsidRPr="001A098E" w14:paraId="3D94B9DA" w14:textId="16AB7448" w:rsidTr="00766FD8">
        <w:tc>
          <w:tcPr>
            <w:tcW w:w="425" w:type="dxa"/>
            <w:vAlign w:val="center"/>
          </w:tcPr>
          <w:p w14:paraId="05323D98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60" w:type="dxa"/>
          </w:tcPr>
          <w:p w14:paraId="7371A2DE" w14:textId="09E387C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Пертузумаб</w:t>
            </w:r>
            <w:proofErr w:type="spellEnd"/>
          </w:p>
        </w:tc>
        <w:tc>
          <w:tcPr>
            <w:tcW w:w="1276" w:type="dxa"/>
          </w:tcPr>
          <w:p w14:paraId="79C208E3" w14:textId="083A4FEA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001705</w:t>
            </w:r>
          </w:p>
        </w:tc>
        <w:tc>
          <w:tcPr>
            <w:tcW w:w="992" w:type="dxa"/>
          </w:tcPr>
          <w:p w14:paraId="698216C2" w14:textId="39D4B95A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C18, C19, C20, C50</w:t>
            </w:r>
          </w:p>
        </w:tc>
        <w:tc>
          <w:tcPr>
            <w:tcW w:w="1276" w:type="dxa"/>
          </w:tcPr>
          <w:p w14:paraId="3EAFF0E9" w14:textId="61B3208A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HER2</w:t>
            </w:r>
          </w:p>
        </w:tc>
        <w:tc>
          <w:tcPr>
            <w:tcW w:w="3685" w:type="dxa"/>
          </w:tcPr>
          <w:p w14:paraId="7EB9EBB7" w14:textId="52B3EF71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Гиперэкспрессия</w:t>
            </w:r>
            <w:proofErr w:type="spellEnd"/>
            <w:r w:rsidRPr="00C47002">
              <w:rPr>
                <w:rFonts w:ascii="Times New Roman" w:hAnsi="Times New Roman" w:cs="Times New Roman"/>
              </w:rPr>
              <w:t>/амплификация белка HER2</w:t>
            </w:r>
          </w:p>
        </w:tc>
        <w:tc>
          <w:tcPr>
            <w:tcW w:w="1843" w:type="dxa"/>
          </w:tcPr>
          <w:p w14:paraId="4A989EB6" w14:textId="475D3101" w:rsidR="007A4D90" w:rsidRPr="00C47002" w:rsidRDefault="001A5EB6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A4D90" w:rsidRPr="001A098E" w14:paraId="35DFBA7B" w14:textId="5C0D7A91" w:rsidTr="00766FD8">
        <w:tc>
          <w:tcPr>
            <w:tcW w:w="425" w:type="dxa"/>
            <w:vAlign w:val="center"/>
          </w:tcPr>
          <w:p w14:paraId="0DAAA91B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60" w:type="dxa"/>
          </w:tcPr>
          <w:p w14:paraId="67261A2B" w14:textId="2B40FDD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Рибоциклиб</w:t>
            </w:r>
            <w:proofErr w:type="spellEnd"/>
          </w:p>
        </w:tc>
        <w:tc>
          <w:tcPr>
            <w:tcW w:w="1276" w:type="dxa"/>
          </w:tcPr>
          <w:p w14:paraId="48551F62" w14:textId="444C8ADA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001881</w:t>
            </w:r>
          </w:p>
        </w:tc>
        <w:tc>
          <w:tcPr>
            <w:tcW w:w="992" w:type="dxa"/>
          </w:tcPr>
          <w:p w14:paraId="3BC6C7A7" w14:textId="59DCC3BF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C50</w:t>
            </w:r>
          </w:p>
        </w:tc>
        <w:tc>
          <w:tcPr>
            <w:tcW w:w="1276" w:type="dxa"/>
          </w:tcPr>
          <w:p w14:paraId="53E617F3" w14:textId="470CD1D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HER2</w:t>
            </w:r>
          </w:p>
        </w:tc>
        <w:tc>
          <w:tcPr>
            <w:tcW w:w="3685" w:type="dxa"/>
          </w:tcPr>
          <w:p w14:paraId="3D31ADA7" w14:textId="7B7DE810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Отсутствие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гиперэкспрессии</w:t>
            </w:r>
            <w:proofErr w:type="spellEnd"/>
            <w:r w:rsidRPr="00C47002">
              <w:rPr>
                <w:rFonts w:ascii="Times New Roman" w:hAnsi="Times New Roman" w:cs="Times New Roman"/>
              </w:rPr>
              <w:t>/амплификации белка HER2</w:t>
            </w:r>
          </w:p>
        </w:tc>
        <w:tc>
          <w:tcPr>
            <w:tcW w:w="1843" w:type="dxa"/>
          </w:tcPr>
          <w:p w14:paraId="0C23ED56" w14:textId="5D2DCA5B" w:rsidR="007A4D90" w:rsidRPr="00C47002" w:rsidRDefault="001A5EB6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A4D90" w:rsidRPr="001A098E" w14:paraId="6DFD87F2" w14:textId="5954BBDB" w:rsidTr="00766FD8">
        <w:tc>
          <w:tcPr>
            <w:tcW w:w="425" w:type="dxa"/>
            <w:vAlign w:val="center"/>
          </w:tcPr>
          <w:p w14:paraId="6301E037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0" w:type="dxa"/>
          </w:tcPr>
          <w:p w14:paraId="5A038E86" w14:textId="007E64A6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Талазопариб</w:t>
            </w:r>
            <w:proofErr w:type="spellEnd"/>
          </w:p>
        </w:tc>
        <w:tc>
          <w:tcPr>
            <w:tcW w:w="1276" w:type="dxa"/>
          </w:tcPr>
          <w:p w14:paraId="4EF8F38A" w14:textId="6633DD7E" w:rsidR="007A4D90" w:rsidRPr="00C47002" w:rsidRDefault="00171F3D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002963</w:t>
            </w:r>
          </w:p>
        </w:tc>
        <w:tc>
          <w:tcPr>
            <w:tcW w:w="992" w:type="dxa"/>
          </w:tcPr>
          <w:p w14:paraId="557F7DC6" w14:textId="2D031DB8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C50</w:t>
            </w:r>
          </w:p>
        </w:tc>
        <w:tc>
          <w:tcPr>
            <w:tcW w:w="1276" w:type="dxa"/>
          </w:tcPr>
          <w:p w14:paraId="1708FFA1" w14:textId="5B4DA63F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BRCA и HER2</w:t>
            </w:r>
          </w:p>
        </w:tc>
        <w:tc>
          <w:tcPr>
            <w:tcW w:w="3685" w:type="dxa"/>
          </w:tcPr>
          <w:p w14:paraId="4F439024" w14:textId="385D3EB0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Наличие мутаций в генах BRCA и отсутствие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гиперэкспрессии</w:t>
            </w:r>
            <w:proofErr w:type="spellEnd"/>
            <w:r w:rsidRPr="00C47002">
              <w:rPr>
                <w:rFonts w:ascii="Times New Roman" w:hAnsi="Times New Roman" w:cs="Times New Roman"/>
              </w:rPr>
              <w:t>/амплификации белка HER2</w:t>
            </w:r>
          </w:p>
        </w:tc>
        <w:tc>
          <w:tcPr>
            <w:tcW w:w="1843" w:type="dxa"/>
          </w:tcPr>
          <w:p w14:paraId="22B7A291" w14:textId="105254BD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A5EB6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4D90" w:rsidRPr="001A098E" w14:paraId="41E2F633" w14:textId="79E45EA0" w:rsidTr="00766FD8">
        <w:tc>
          <w:tcPr>
            <w:tcW w:w="425" w:type="dxa"/>
            <w:vAlign w:val="center"/>
          </w:tcPr>
          <w:p w14:paraId="32554B12" w14:textId="77777777" w:rsidR="007A4D90" w:rsidRPr="001A098E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9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</w:tcPr>
          <w:p w14:paraId="0D2DCAA2" w14:textId="585250BF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Траметиниб</w:t>
            </w:r>
            <w:proofErr w:type="spellEnd"/>
          </w:p>
        </w:tc>
        <w:tc>
          <w:tcPr>
            <w:tcW w:w="1276" w:type="dxa"/>
          </w:tcPr>
          <w:p w14:paraId="0C5BC035" w14:textId="23EC3B68" w:rsidR="007A4D90" w:rsidRPr="00C47002" w:rsidRDefault="005C6DB8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002117</w:t>
            </w:r>
          </w:p>
        </w:tc>
        <w:tc>
          <w:tcPr>
            <w:tcW w:w="992" w:type="dxa"/>
          </w:tcPr>
          <w:p w14:paraId="30C35B34" w14:textId="3F688FDE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C34, C43, C18, C19, C20</w:t>
            </w:r>
          </w:p>
        </w:tc>
        <w:tc>
          <w:tcPr>
            <w:tcW w:w="1276" w:type="dxa"/>
          </w:tcPr>
          <w:p w14:paraId="518EB620" w14:textId="2046F7C9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BRAF</w:t>
            </w:r>
          </w:p>
        </w:tc>
        <w:tc>
          <w:tcPr>
            <w:tcW w:w="3685" w:type="dxa"/>
          </w:tcPr>
          <w:p w14:paraId="6AEDDA77" w14:textId="22EABD5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мутаций в гене BRAF</w:t>
            </w:r>
          </w:p>
        </w:tc>
        <w:tc>
          <w:tcPr>
            <w:tcW w:w="1843" w:type="dxa"/>
          </w:tcPr>
          <w:p w14:paraId="490F2B0B" w14:textId="7FA54FCC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A4D90" w:rsidRPr="001A098E" w14:paraId="3CD14511" w14:textId="77777777" w:rsidTr="00766FD8">
        <w:tc>
          <w:tcPr>
            <w:tcW w:w="425" w:type="dxa"/>
            <w:vAlign w:val="center"/>
          </w:tcPr>
          <w:p w14:paraId="33183FF9" w14:textId="1CF81179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60" w:type="dxa"/>
          </w:tcPr>
          <w:p w14:paraId="445B05BA" w14:textId="68F08B95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Трастузумаб</w:t>
            </w:r>
            <w:proofErr w:type="spellEnd"/>
          </w:p>
        </w:tc>
        <w:tc>
          <w:tcPr>
            <w:tcW w:w="1276" w:type="dxa"/>
          </w:tcPr>
          <w:p w14:paraId="72F79B57" w14:textId="4B94D270" w:rsidR="007A4D90" w:rsidRPr="00C47002" w:rsidRDefault="005C6DB8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002120</w:t>
            </w:r>
          </w:p>
        </w:tc>
        <w:tc>
          <w:tcPr>
            <w:tcW w:w="992" w:type="dxa"/>
          </w:tcPr>
          <w:p w14:paraId="200F5297" w14:textId="2964117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 xml:space="preserve">C07, C08, C15, </w:t>
            </w:r>
            <w:r w:rsidRPr="00C47002">
              <w:rPr>
                <w:rFonts w:ascii="Times New Roman" w:hAnsi="Times New Roman" w:cs="Times New Roman"/>
              </w:rPr>
              <w:lastRenderedPageBreak/>
              <w:t>C16, C18, C19, C50, C54</w:t>
            </w:r>
          </w:p>
        </w:tc>
        <w:tc>
          <w:tcPr>
            <w:tcW w:w="1276" w:type="dxa"/>
          </w:tcPr>
          <w:p w14:paraId="06E0399C" w14:textId="5D9CA02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lastRenderedPageBreak/>
              <w:t>HER2</w:t>
            </w:r>
          </w:p>
        </w:tc>
        <w:tc>
          <w:tcPr>
            <w:tcW w:w="3685" w:type="dxa"/>
          </w:tcPr>
          <w:p w14:paraId="630EC579" w14:textId="226E7C1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Гиперэкспрессия</w:t>
            </w:r>
            <w:proofErr w:type="spellEnd"/>
            <w:r w:rsidRPr="00C47002">
              <w:rPr>
                <w:rFonts w:ascii="Times New Roman" w:hAnsi="Times New Roman" w:cs="Times New Roman"/>
              </w:rPr>
              <w:t>/амплификация белка HER2</w:t>
            </w:r>
          </w:p>
        </w:tc>
        <w:tc>
          <w:tcPr>
            <w:tcW w:w="1843" w:type="dxa"/>
          </w:tcPr>
          <w:p w14:paraId="48BAAED0" w14:textId="3F759AEE" w:rsidR="007A4D90" w:rsidRPr="00C47002" w:rsidRDefault="001A5EB6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A4D90" w:rsidRPr="001A098E" w14:paraId="00599B85" w14:textId="77777777" w:rsidTr="00766FD8">
        <w:tc>
          <w:tcPr>
            <w:tcW w:w="425" w:type="dxa"/>
            <w:vAlign w:val="center"/>
          </w:tcPr>
          <w:p w14:paraId="31F4A577" w14:textId="1D6ED4E9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60" w:type="dxa"/>
          </w:tcPr>
          <w:p w14:paraId="117CA0AC" w14:textId="6F27D3B4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Трастузумаб</w:t>
            </w:r>
            <w:proofErr w:type="spellEnd"/>
            <w:r w:rsidRPr="00C470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7002">
              <w:rPr>
                <w:rFonts w:ascii="Times New Roman" w:hAnsi="Times New Roman" w:cs="Times New Roman"/>
              </w:rPr>
              <w:t>эмтанзин</w:t>
            </w:r>
            <w:proofErr w:type="spellEnd"/>
          </w:p>
        </w:tc>
        <w:tc>
          <w:tcPr>
            <w:tcW w:w="1276" w:type="dxa"/>
          </w:tcPr>
          <w:p w14:paraId="752CA32C" w14:textId="09B26F3A" w:rsidR="007A4D90" w:rsidRPr="00C47002" w:rsidRDefault="005C6DB8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002121</w:t>
            </w:r>
          </w:p>
        </w:tc>
        <w:tc>
          <w:tcPr>
            <w:tcW w:w="992" w:type="dxa"/>
          </w:tcPr>
          <w:p w14:paraId="4C7CD422" w14:textId="7EFFBA14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C50</w:t>
            </w:r>
          </w:p>
        </w:tc>
        <w:tc>
          <w:tcPr>
            <w:tcW w:w="1276" w:type="dxa"/>
          </w:tcPr>
          <w:p w14:paraId="6BE2EDA5" w14:textId="5CB8D29B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HER2</w:t>
            </w:r>
          </w:p>
        </w:tc>
        <w:tc>
          <w:tcPr>
            <w:tcW w:w="3685" w:type="dxa"/>
          </w:tcPr>
          <w:p w14:paraId="7BC3D636" w14:textId="039C1F48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Гиперэкспрессия</w:t>
            </w:r>
            <w:proofErr w:type="spellEnd"/>
            <w:r w:rsidRPr="00C47002">
              <w:rPr>
                <w:rFonts w:ascii="Times New Roman" w:hAnsi="Times New Roman" w:cs="Times New Roman"/>
              </w:rPr>
              <w:t>/амплификация белка HER2</w:t>
            </w:r>
          </w:p>
        </w:tc>
        <w:tc>
          <w:tcPr>
            <w:tcW w:w="1843" w:type="dxa"/>
          </w:tcPr>
          <w:p w14:paraId="22FDDED0" w14:textId="1DC585D0" w:rsidR="007A4D90" w:rsidRPr="00C47002" w:rsidRDefault="001A5EB6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A4D90" w:rsidRPr="001A098E" w14:paraId="135DCB08" w14:textId="77777777" w:rsidTr="00766FD8">
        <w:tc>
          <w:tcPr>
            <w:tcW w:w="425" w:type="dxa"/>
            <w:vAlign w:val="center"/>
          </w:tcPr>
          <w:p w14:paraId="24BEC1DC" w14:textId="2834C71B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0" w:type="dxa"/>
          </w:tcPr>
          <w:p w14:paraId="451FC8B3" w14:textId="65F194E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Церитиниб</w:t>
            </w:r>
            <w:proofErr w:type="spellEnd"/>
          </w:p>
        </w:tc>
        <w:tc>
          <w:tcPr>
            <w:tcW w:w="1276" w:type="dxa"/>
          </w:tcPr>
          <w:p w14:paraId="6F634235" w14:textId="3D7253E9" w:rsidR="007A4D90" w:rsidRPr="00C47002" w:rsidRDefault="005C6DB8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002297</w:t>
            </w:r>
          </w:p>
        </w:tc>
        <w:tc>
          <w:tcPr>
            <w:tcW w:w="992" w:type="dxa"/>
          </w:tcPr>
          <w:p w14:paraId="4DEFDA86" w14:textId="33929105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C34</w:t>
            </w:r>
          </w:p>
        </w:tc>
        <w:tc>
          <w:tcPr>
            <w:tcW w:w="1276" w:type="dxa"/>
          </w:tcPr>
          <w:p w14:paraId="059F167B" w14:textId="3974675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ALK</w:t>
            </w:r>
          </w:p>
        </w:tc>
        <w:tc>
          <w:tcPr>
            <w:tcW w:w="3685" w:type="dxa"/>
          </w:tcPr>
          <w:p w14:paraId="432E3151" w14:textId="1768D038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Наличие транслокации в гене ALK</w:t>
            </w:r>
          </w:p>
        </w:tc>
        <w:tc>
          <w:tcPr>
            <w:tcW w:w="1843" w:type="dxa"/>
          </w:tcPr>
          <w:p w14:paraId="5E26D8F3" w14:textId="7EE34573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7A4D90" w:rsidRPr="001A098E" w14:paraId="50795A97" w14:textId="77777777" w:rsidTr="00766FD8">
        <w:tc>
          <w:tcPr>
            <w:tcW w:w="425" w:type="dxa"/>
            <w:vAlign w:val="center"/>
          </w:tcPr>
          <w:p w14:paraId="09DFBCA8" w14:textId="729F6D9D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</w:tcPr>
          <w:p w14:paraId="67552F5A" w14:textId="7FEA4D2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Цетуксимаб</w:t>
            </w:r>
            <w:proofErr w:type="spellEnd"/>
          </w:p>
        </w:tc>
        <w:tc>
          <w:tcPr>
            <w:tcW w:w="1276" w:type="dxa"/>
          </w:tcPr>
          <w:p w14:paraId="4A0683FC" w14:textId="73E4B030" w:rsidR="007A4D90" w:rsidRPr="00C47002" w:rsidRDefault="005C6DB8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002302</w:t>
            </w:r>
          </w:p>
        </w:tc>
        <w:tc>
          <w:tcPr>
            <w:tcW w:w="992" w:type="dxa"/>
          </w:tcPr>
          <w:p w14:paraId="770230C9" w14:textId="18D23B1F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C18, C19, C20</w:t>
            </w:r>
          </w:p>
        </w:tc>
        <w:tc>
          <w:tcPr>
            <w:tcW w:w="1276" w:type="dxa"/>
          </w:tcPr>
          <w:p w14:paraId="2A1691D9" w14:textId="41AE3992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RAS и BRAF</w:t>
            </w:r>
          </w:p>
        </w:tc>
        <w:tc>
          <w:tcPr>
            <w:tcW w:w="3685" w:type="dxa"/>
          </w:tcPr>
          <w:p w14:paraId="3EE5EB01" w14:textId="2B08BDA0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Отсутствие мутаций в гене RAS и отсутствие мутаций в гене BRAF</w:t>
            </w:r>
          </w:p>
        </w:tc>
        <w:tc>
          <w:tcPr>
            <w:tcW w:w="1843" w:type="dxa"/>
          </w:tcPr>
          <w:p w14:paraId="15754F8C" w14:textId="26EF3F22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и 5</w:t>
            </w:r>
          </w:p>
        </w:tc>
      </w:tr>
      <w:tr w:rsidR="007A4D90" w:rsidRPr="001A098E" w14:paraId="425D2233" w14:textId="77777777" w:rsidTr="00766FD8">
        <w:tc>
          <w:tcPr>
            <w:tcW w:w="425" w:type="dxa"/>
            <w:vAlign w:val="center"/>
          </w:tcPr>
          <w:p w14:paraId="15DCC945" w14:textId="6710ACAB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0" w:type="dxa"/>
          </w:tcPr>
          <w:p w14:paraId="52220D38" w14:textId="5A9E3525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Цетуксимаб</w:t>
            </w:r>
            <w:proofErr w:type="spellEnd"/>
            <w:r w:rsidRPr="00C47002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Вемурафениб</w:t>
            </w:r>
            <w:proofErr w:type="spellEnd"/>
          </w:p>
        </w:tc>
        <w:tc>
          <w:tcPr>
            <w:tcW w:w="1276" w:type="dxa"/>
          </w:tcPr>
          <w:p w14:paraId="341C78FA" w14:textId="77777777" w:rsidR="007A4D90" w:rsidRDefault="00733949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002302</w:t>
            </w:r>
          </w:p>
          <w:p w14:paraId="7F61FD2C" w14:textId="6948F4ED" w:rsidR="00733949" w:rsidRPr="002F36F5" w:rsidRDefault="00733949" w:rsidP="007A4D9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+000527</w:t>
            </w:r>
          </w:p>
        </w:tc>
        <w:tc>
          <w:tcPr>
            <w:tcW w:w="992" w:type="dxa"/>
          </w:tcPr>
          <w:p w14:paraId="6D3A8D66" w14:textId="5432C09E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C18, C19, C20</w:t>
            </w:r>
          </w:p>
        </w:tc>
        <w:tc>
          <w:tcPr>
            <w:tcW w:w="1276" w:type="dxa"/>
          </w:tcPr>
          <w:p w14:paraId="7A4F6B2D" w14:textId="53E3674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RAS и BRAF</w:t>
            </w:r>
          </w:p>
        </w:tc>
        <w:tc>
          <w:tcPr>
            <w:tcW w:w="3685" w:type="dxa"/>
          </w:tcPr>
          <w:p w14:paraId="53CF978E" w14:textId="095F6F55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Отсутствие мутаций гена RAS и наличие мутаций в гене BRAF</w:t>
            </w:r>
          </w:p>
        </w:tc>
        <w:tc>
          <w:tcPr>
            <w:tcW w:w="1843" w:type="dxa"/>
          </w:tcPr>
          <w:p w14:paraId="5DF60650" w14:textId="04996A38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и 5</w:t>
            </w:r>
          </w:p>
        </w:tc>
      </w:tr>
      <w:tr w:rsidR="007A4D90" w:rsidRPr="001A098E" w14:paraId="0DB200D9" w14:textId="77777777" w:rsidTr="00766FD8">
        <w:tc>
          <w:tcPr>
            <w:tcW w:w="425" w:type="dxa"/>
            <w:vAlign w:val="center"/>
          </w:tcPr>
          <w:p w14:paraId="4A099EE6" w14:textId="3DA4CAFF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</w:tcPr>
          <w:p w14:paraId="6E21BB83" w14:textId="0269A8FB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Цетуксимаб</w:t>
            </w:r>
            <w:proofErr w:type="spellEnd"/>
            <w:r w:rsidRPr="00C47002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Дабрафениб</w:t>
            </w:r>
            <w:proofErr w:type="spellEnd"/>
          </w:p>
        </w:tc>
        <w:tc>
          <w:tcPr>
            <w:tcW w:w="1276" w:type="dxa"/>
          </w:tcPr>
          <w:p w14:paraId="52A9B0C7" w14:textId="77777777" w:rsidR="00733949" w:rsidRDefault="00733949" w:rsidP="0073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002302</w:t>
            </w:r>
          </w:p>
          <w:p w14:paraId="1F238841" w14:textId="6057674C" w:rsidR="007A4D90" w:rsidRPr="00C47002" w:rsidRDefault="00733949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+000700</w:t>
            </w:r>
          </w:p>
        </w:tc>
        <w:tc>
          <w:tcPr>
            <w:tcW w:w="992" w:type="dxa"/>
          </w:tcPr>
          <w:p w14:paraId="312EDC3D" w14:textId="3A145B9E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C18, C19, C20</w:t>
            </w:r>
          </w:p>
        </w:tc>
        <w:tc>
          <w:tcPr>
            <w:tcW w:w="1276" w:type="dxa"/>
          </w:tcPr>
          <w:p w14:paraId="6DC3D398" w14:textId="55FD4B48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RAS и BRAF</w:t>
            </w:r>
          </w:p>
        </w:tc>
        <w:tc>
          <w:tcPr>
            <w:tcW w:w="3685" w:type="dxa"/>
          </w:tcPr>
          <w:p w14:paraId="0C995A58" w14:textId="2D3EB8F1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Отсутствие мутаций гена RAS и наличие мутаций в гене BRAF</w:t>
            </w:r>
          </w:p>
        </w:tc>
        <w:tc>
          <w:tcPr>
            <w:tcW w:w="1843" w:type="dxa"/>
          </w:tcPr>
          <w:p w14:paraId="722B99A3" w14:textId="08E49FBE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и 5</w:t>
            </w:r>
          </w:p>
        </w:tc>
      </w:tr>
      <w:tr w:rsidR="007A4D90" w:rsidRPr="001A098E" w14:paraId="792D4383" w14:textId="77777777" w:rsidTr="00766FD8">
        <w:tc>
          <w:tcPr>
            <w:tcW w:w="425" w:type="dxa"/>
            <w:vAlign w:val="center"/>
          </w:tcPr>
          <w:p w14:paraId="7FCF976F" w14:textId="55687150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60" w:type="dxa"/>
          </w:tcPr>
          <w:p w14:paraId="59F18086" w14:textId="2A84652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Цетуксимаб</w:t>
            </w:r>
            <w:proofErr w:type="spellEnd"/>
            <w:r w:rsidRPr="00C47002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C47002">
              <w:rPr>
                <w:rFonts w:ascii="Times New Roman" w:hAnsi="Times New Roman" w:cs="Times New Roman"/>
              </w:rPr>
              <w:t>Энкорафениб</w:t>
            </w:r>
            <w:proofErr w:type="spellEnd"/>
          </w:p>
        </w:tc>
        <w:tc>
          <w:tcPr>
            <w:tcW w:w="1276" w:type="dxa"/>
          </w:tcPr>
          <w:p w14:paraId="52EF9730" w14:textId="77777777" w:rsidR="00733949" w:rsidRDefault="00733949" w:rsidP="0073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002302</w:t>
            </w:r>
          </w:p>
          <w:p w14:paraId="20DC709E" w14:textId="478797CF" w:rsidR="007A4D90" w:rsidRPr="00C47002" w:rsidRDefault="00733949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733949">
              <w:rPr>
                <w:rFonts w:ascii="Times New Roman" w:hAnsi="Times New Roman" w:cs="Times New Roman"/>
              </w:rPr>
              <w:t>003040</w:t>
            </w:r>
          </w:p>
        </w:tc>
        <w:tc>
          <w:tcPr>
            <w:tcW w:w="992" w:type="dxa"/>
          </w:tcPr>
          <w:p w14:paraId="43D9325E" w14:textId="3A0B9DA8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C18, C19, C20</w:t>
            </w:r>
          </w:p>
        </w:tc>
        <w:tc>
          <w:tcPr>
            <w:tcW w:w="1276" w:type="dxa"/>
          </w:tcPr>
          <w:p w14:paraId="7E6E193C" w14:textId="713DF01B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RAS и BRAF</w:t>
            </w:r>
          </w:p>
        </w:tc>
        <w:tc>
          <w:tcPr>
            <w:tcW w:w="3685" w:type="dxa"/>
          </w:tcPr>
          <w:p w14:paraId="60CB11E0" w14:textId="5A49BDB5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Отсутствие мутаций гена RAS и наличие мутаций в гене BRAF</w:t>
            </w:r>
          </w:p>
        </w:tc>
        <w:tc>
          <w:tcPr>
            <w:tcW w:w="1843" w:type="dxa"/>
          </w:tcPr>
          <w:p w14:paraId="69799A9C" w14:textId="79646B7B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и 5</w:t>
            </w:r>
          </w:p>
        </w:tc>
      </w:tr>
      <w:tr w:rsidR="007A4D90" w:rsidRPr="001A098E" w14:paraId="433BAB5C" w14:textId="77777777" w:rsidTr="00766FD8">
        <w:tc>
          <w:tcPr>
            <w:tcW w:w="425" w:type="dxa"/>
            <w:vAlign w:val="center"/>
          </w:tcPr>
          <w:p w14:paraId="3B25D8F6" w14:textId="1CB762F9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60" w:type="dxa"/>
          </w:tcPr>
          <w:p w14:paraId="36012AF0" w14:textId="342A2779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Панитумумаб</w:t>
            </w:r>
            <w:proofErr w:type="spellEnd"/>
            <w:r w:rsidRPr="00C47002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Вемурафениб</w:t>
            </w:r>
            <w:proofErr w:type="spellEnd"/>
          </w:p>
        </w:tc>
        <w:tc>
          <w:tcPr>
            <w:tcW w:w="1276" w:type="dxa"/>
          </w:tcPr>
          <w:p w14:paraId="152F2AE2" w14:textId="5F00D9CA" w:rsidR="007A4D90" w:rsidRDefault="00733949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001653</w:t>
            </w:r>
          </w:p>
          <w:p w14:paraId="65D8FD4C" w14:textId="4D8CEE1A" w:rsidR="00733949" w:rsidRPr="00C47002" w:rsidRDefault="00733949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+000527</w:t>
            </w:r>
          </w:p>
        </w:tc>
        <w:tc>
          <w:tcPr>
            <w:tcW w:w="992" w:type="dxa"/>
          </w:tcPr>
          <w:p w14:paraId="507A2AB8" w14:textId="6AAC0707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C18, C19, C20</w:t>
            </w:r>
          </w:p>
        </w:tc>
        <w:tc>
          <w:tcPr>
            <w:tcW w:w="1276" w:type="dxa"/>
          </w:tcPr>
          <w:p w14:paraId="79C5B413" w14:textId="70312BA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RAS и BRAF</w:t>
            </w:r>
          </w:p>
        </w:tc>
        <w:tc>
          <w:tcPr>
            <w:tcW w:w="3685" w:type="dxa"/>
          </w:tcPr>
          <w:p w14:paraId="309A37F0" w14:textId="59FF9F85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Отсутствие мутаций гена RAS и наличие мутаций в гене BRAF</w:t>
            </w:r>
          </w:p>
        </w:tc>
        <w:tc>
          <w:tcPr>
            <w:tcW w:w="1843" w:type="dxa"/>
          </w:tcPr>
          <w:p w14:paraId="2760AF8E" w14:textId="68D3030E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и 5</w:t>
            </w:r>
          </w:p>
        </w:tc>
      </w:tr>
      <w:tr w:rsidR="007A4D90" w:rsidRPr="001A098E" w14:paraId="1B459206" w14:textId="77777777" w:rsidTr="00766FD8">
        <w:tc>
          <w:tcPr>
            <w:tcW w:w="425" w:type="dxa"/>
            <w:vAlign w:val="center"/>
          </w:tcPr>
          <w:p w14:paraId="4FDCD19E" w14:textId="7606ECC9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60" w:type="dxa"/>
          </w:tcPr>
          <w:p w14:paraId="656283AC" w14:textId="5039194F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Панитумумаб</w:t>
            </w:r>
            <w:proofErr w:type="spellEnd"/>
            <w:r w:rsidRPr="00C47002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C47002">
              <w:rPr>
                <w:rFonts w:ascii="Times New Roman" w:hAnsi="Times New Roman" w:cs="Times New Roman"/>
              </w:rPr>
              <w:t>Дабрафениб</w:t>
            </w:r>
            <w:proofErr w:type="spellEnd"/>
          </w:p>
        </w:tc>
        <w:tc>
          <w:tcPr>
            <w:tcW w:w="1276" w:type="dxa"/>
          </w:tcPr>
          <w:p w14:paraId="3E4C27AC" w14:textId="3EB0090D" w:rsidR="00733949" w:rsidRDefault="00733949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001653</w:t>
            </w:r>
          </w:p>
          <w:p w14:paraId="0F623F32" w14:textId="7C0DF3BA" w:rsidR="007A4D90" w:rsidRPr="00C47002" w:rsidRDefault="00733949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+000700</w:t>
            </w:r>
          </w:p>
        </w:tc>
        <w:tc>
          <w:tcPr>
            <w:tcW w:w="992" w:type="dxa"/>
          </w:tcPr>
          <w:p w14:paraId="471F0F3F" w14:textId="64967EF1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C18, C19, C20</w:t>
            </w:r>
          </w:p>
        </w:tc>
        <w:tc>
          <w:tcPr>
            <w:tcW w:w="1276" w:type="dxa"/>
          </w:tcPr>
          <w:p w14:paraId="0D98B291" w14:textId="29656D08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RAS и BRAF</w:t>
            </w:r>
          </w:p>
        </w:tc>
        <w:tc>
          <w:tcPr>
            <w:tcW w:w="3685" w:type="dxa"/>
          </w:tcPr>
          <w:p w14:paraId="36070D83" w14:textId="3E979832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Отсутствие мутаций гена RAS и наличие мутаций в гене BRAF</w:t>
            </w:r>
          </w:p>
        </w:tc>
        <w:tc>
          <w:tcPr>
            <w:tcW w:w="1843" w:type="dxa"/>
          </w:tcPr>
          <w:p w14:paraId="479E3434" w14:textId="7BD8F5FB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и 5</w:t>
            </w:r>
          </w:p>
        </w:tc>
      </w:tr>
      <w:tr w:rsidR="007A4D90" w:rsidRPr="001A098E" w14:paraId="78194993" w14:textId="77777777" w:rsidTr="00B51655">
        <w:trPr>
          <w:trHeight w:val="553"/>
        </w:trPr>
        <w:tc>
          <w:tcPr>
            <w:tcW w:w="425" w:type="dxa"/>
            <w:vAlign w:val="center"/>
          </w:tcPr>
          <w:p w14:paraId="4040C70B" w14:textId="3C60E751" w:rsidR="007A4D90" w:rsidRPr="001A098E" w:rsidRDefault="00B51655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0" w:type="dxa"/>
          </w:tcPr>
          <w:p w14:paraId="1020B4BC" w14:textId="398CC910" w:rsidR="007A4D90" w:rsidRPr="00C47002" w:rsidRDefault="007A4D90" w:rsidP="00B516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7002">
              <w:rPr>
                <w:rFonts w:ascii="Times New Roman" w:hAnsi="Times New Roman" w:cs="Times New Roman"/>
              </w:rPr>
              <w:t>Панитумумаб</w:t>
            </w:r>
            <w:proofErr w:type="spellEnd"/>
            <w:r w:rsidRPr="00C47002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C47002">
              <w:rPr>
                <w:rFonts w:ascii="Times New Roman" w:hAnsi="Times New Roman" w:cs="Times New Roman"/>
              </w:rPr>
              <w:t>Энкорафениб</w:t>
            </w:r>
            <w:proofErr w:type="spellEnd"/>
          </w:p>
        </w:tc>
        <w:tc>
          <w:tcPr>
            <w:tcW w:w="1276" w:type="dxa"/>
          </w:tcPr>
          <w:p w14:paraId="61C0317F" w14:textId="77777777" w:rsidR="00733949" w:rsidRDefault="00733949" w:rsidP="0073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001653</w:t>
            </w:r>
          </w:p>
          <w:p w14:paraId="51C24B90" w14:textId="56B0DF68" w:rsidR="007A4D90" w:rsidRPr="00C47002" w:rsidRDefault="00733949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733949">
              <w:rPr>
                <w:rFonts w:ascii="Times New Roman" w:hAnsi="Times New Roman" w:cs="Times New Roman"/>
              </w:rPr>
              <w:t>003040</w:t>
            </w:r>
          </w:p>
        </w:tc>
        <w:tc>
          <w:tcPr>
            <w:tcW w:w="992" w:type="dxa"/>
          </w:tcPr>
          <w:p w14:paraId="25D9C727" w14:textId="7C90D6DD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C18, C19, C20</w:t>
            </w:r>
          </w:p>
        </w:tc>
        <w:tc>
          <w:tcPr>
            <w:tcW w:w="1276" w:type="dxa"/>
          </w:tcPr>
          <w:p w14:paraId="2EB9F5F7" w14:textId="3314960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RAS и BRAF</w:t>
            </w:r>
          </w:p>
        </w:tc>
        <w:tc>
          <w:tcPr>
            <w:tcW w:w="3685" w:type="dxa"/>
          </w:tcPr>
          <w:p w14:paraId="2F1DD38E" w14:textId="58B678B3" w:rsidR="007A4D90" w:rsidRPr="00C47002" w:rsidRDefault="007A4D90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7002">
              <w:rPr>
                <w:rFonts w:ascii="Times New Roman" w:hAnsi="Times New Roman" w:cs="Times New Roman"/>
              </w:rPr>
              <w:t>Отсутствие мутаций гена RAS и наличие мутаций в гене BRAF</w:t>
            </w:r>
          </w:p>
        </w:tc>
        <w:tc>
          <w:tcPr>
            <w:tcW w:w="1843" w:type="dxa"/>
          </w:tcPr>
          <w:p w14:paraId="2649CBB9" w14:textId="351A43CF" w:rsidR="007A4D90" w:rsidRPr="00C47002" w:rsidRDefault="008F1462" w:rsidP="007A4D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и 5</w:t>
            </w:r>
          </w:p>
        </w:tc>
      </w:tr>
    </w:tbl>
    <w:p w14:paraId="247DB722" w14:textId="5BBC031B" w:rsidR="00A50CE7" w:rsidRDefault="003110AD" w:rsidP="003110AD">
      <w:pPr>
        <w:ind w:left="2124" w:right="-426"/>
        <w:jc w:val="right"/>
      </w:pPr>
      <w:r>
        <w:t>»</w:t>
      </w:r>
    </w:p>
    <w:sectPr w:rsidR="00A50CE7" w:rsidSect="00A27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E11DB" w14:textId="77777777" w:rsidR="002E2A60" w:rsidRDefault="002E2A60" w:rsidP="002E2A60">
      <w:pPr>
        <w:spacing w:after="0" w:line="240" w:lineRule="auto"/>
      </w:pPr>
      <w:r>
        <w:separator/>
      </w:r>
    </w:p>
  </w:endnote>
  <w:endnote w:type="continuationSeparator" w:id="0">
    <w:p w14:paraId="152BD13F" w14:textId="77777777" w:rsidR="002E2A60" w:rsidRDefault="002E2A60" w:rsidP="002E2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AAAD0" w14:textId="77777777" w:rsidR="002E2A60" w:rsidRDefault="002E2A60" w:rsidP="002E2A60">
      <w:pPr>
        <w:spacing w:after="0" w:line="240" w:lineRule="auto"/>
      </w:pPr>
      <w:r>
        <w:separator/>
      </w:r>
    </w:p>
  </w:footnote>
  <w:footnote w:type="continuationSeparator" w:id="0">
    <w:p w14:paraId="04A10387" w14:textId="77777777" w:rsidR="002E2A60" w:rsidRDefault="002E2A60" w:rsidP="002E2A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AE"/>
    <w:rsid w:val="00003614"/>
    <w:rsid w:val="00090AF2"/>
    <w:rsid w:val="000D5625"/>
    <w:rsid w:val="00124CD9"/>
    <w:rsid w:val="00171F3D"/>
    <w:rsid w:val="001A098E"/>
    <w:rsid w:val="001A5EB6"/>
    <w:rsid w:val="002112AB"/>
    <w:rsid w:val="002E2177"/>
    <w:rsid w:val="002E2A60"/>
    <w:rsid w:val="002F36F5"/>
    <w:rsid w:val="003110AD"/>
    <w:rsid w:val="00487A2B"/>
    <w:rsid w:val="00497835"/>
    <w:rsid w:val="005668AE"/>
    <w:rsid w:val="005C6DB8"/>
    <w:rsid w:val="005E25BC"/>
    <w:rsid w:val="006629C3"/>
    <w:rsid w:val="006A4685"/>
    <w:rsid w:val="006E32E9"/>
    <w:rsid w:val="007172B8"/>
    <w:rsid w:val="00733949"/>
    <w:rsid w:val="007A4D90"/>
    <w:rsid w:val="00817239"/>
    <w:rsid w:val="00846205"/>
    <w:rsid w:val="008F1462"/>
    <w:rsid w:val="00924D18"/>
    <w:rsid w:val="00A50CE7"/>
    <w:rsid w:val="00A9144A"/>
    <w:rsid w:val="00B51655"/>
    <w:rsid w:val="00BA68A0"/>
    <w:rsid w:val="00C3081D"/>
    <w:rsid w:val="00C44BF9"/>
    <w:rsid w:val="00C47002"/>
    <w:rsid w:val="00D60A1C"/>
    <w:rsid w:val="00E54614"/>
    <w:rsid w:val="00E6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FD73"/>
  <w15:chartTrackingRefBased/>
  <w15:docId w15:val="{DEA08922-A939-488D-8CE9-01CCD289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8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668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E2A6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E2A6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2A60"/>
    <w:rPr>
      <w:vertAlign w:val="superscript"/>
    </w:rPr>
  </w:style>
  <w:style w:type="paragraph" w:styleId="a6">
    <w:name w:val="No Spacing"/>
    <w:link w:val="a7"/>
    <w:uiPriority w:val="1"/>
    <w:qFormat/>
    <w:rsid w:val="003110A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311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EXP&amp;n=76394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Чистотина Анна Вячеславовна</dc:creator>
  <cp:keywords/>
  <dc:description/>
  <cp:lastModifiedBy>Чистотина Анна Вячеславовна</cp:lastModifiedBy>
  <cp:revision>25</cp:revision>
  <cp:lastPrinted>2026-04-23T04:59:00Z</cp:lastPrinted>
  <dcterms:created xsi:type="dcterms:W3CDTF">2024-05-16T02:06:00Z</dcterms:created>
  <dcterms:modified xsi:type="dcterms:W3CDTF">2026-04-27T00:34:00Z</dcterms:modified>
</cp:coreProperties>
</file>